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6B50C0" w:rsidTr="00F9107D">
        <w:trPr>
          <w:trHeight w:val="558"/>
        </w:trPr>
        <w:tc>
          <w:tcPr>
            <w:tcW w:w="1526" w:type="dxa"/>
            <w:vAlign w:val="center"/>
          </w:tcPr>
          <w:p w:rsidR="008A398A" w:rsidRPr="006B50C0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Заказчик:</w:t>
            </w:r>
          </w:p>
        </w:tc>
        <w:tc>
          <w:tcPr>
            <w:tcW w:w="3258" w:type="dxa"/>
          </w:tcPr>
          <w:p w:rsidR="008A398A" w:rsidRPr="006B50C0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8A398A" w:rsidRPr="006B50C0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ООО «Амурские коммунальные</w:t>
            </w:r>
          </w:p>
          <w:p w:rsidR="008A398A" w:rsidRPr="006B50C0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6B50C0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№ опросного</w:t>
            </w:r>
          </w:p>
          <w:p w:rsidR="008A398A" w:rsidRPr="006B50C0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6B50C0" w:rsidRDefault="005D6AB8" w:rsidP="006E4CE9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39</w:t>
            </w:r>
          </w:p>
        </w:tc>
      </w:tr>
    </w:tbl>
    <w:p w:rsidR="008C1BEC" w:rsidRPr="006B50C0" w:rsidRDefault="00B52785" w:rsidP="008C408A">
      <w:pPr>
        <w:pStyle w:val="1"/>
        <w:shd w:val="clear" w:color="auto" w:fill="FAFAFA"/>
        <w:rPr>
          <w:rFonts w:ascii="Times New Roman" w:hAnsi="Times New Roman" w:cs="Times New Roman"/>
          <w:b w:val="0"/>
          <w:sz w:val="16"/>
          <w:szCs w:val="16"/>
        </w:rPr>
      </w:pPr>
      <w:r w:rsidRPr="006B50C0">
        <w:rPr>
          <w:rFonts w:ascii="Times New Roman" w:hAnsi="Times New Roman" w:cs="Times New Roman"/>
          <w:sz w:val="16"/>
          <w:szCs w:val="16"/>
        </w:rPr>
        <w:t xml:space="preserve">Наименование </w:t>
      </w:r>
      <w:r w:rsidR="008C1BEC" w:rsidRPr="006B50C0">
        <w:rPr>
          <w:rFonts w:ascii="Times New Roman" w:hAnsi="Times New Roman" w:cs="Times New Roman"/>
          <w:sz w:val="16"/>
          <w:szCs w:val="16"/>
        </w:rPr>
        <w:t>МТР</w:t>
      </w:r>
      <w:r w:rsidR="00724CBA" w:rsidRPr="006B50C0">
        <w:rPr>
          <w:rFonts w:ascii="Times New Roman" w:hAnsi="Times New Roman" w:cs="Times New Roman"/>
          <w:sz w:val="16"/>
          <w:szCs w:val="16"/>
        </w:rPr>
        <w:t xml:space="preserve">: </w:t>
      </w:r>
      <w:r w:rsidR="008C408A" w:rsidRPr="006B50C0">
        <w:rPr>
          <w:rFonts w:ascii="Times New Roman" w:hAnsi="Times New Roman" w:cs="Times New Roman"/>
          <w:b w:val="0"/>
          <w:sz w:val="16"/>
          <w:szCs w:val="16"/>
        </w:rPr>
        <w:t>Центробежный погружной насос</w:t>
      </w: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6B50C0" w:rsidTr="00DE7337">
        <w:tc>
          <w:tcPr>
            <w:tcW w:w="817" w:type="dxa"/>
            <w:vAlign w:val="center"/>
          </w:tcPr>
          <w:p w:rsidR="008B3A5E" w:rsidRPr="006B50C0" w:rsidRDefault="008B3A5E" w:rsidP="008B3A5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B50C0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:rsidR="008B3A5E" w:rsidRPr="006B50C0" w:rsidRDefault="008B3A5E" w:rsidP="008B3A5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6B50C0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6B50C0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proofErr w:type="spellStart"/>
            <w:r w:rsidRPr="006B50C0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967" w:type="dxa"/>
            <w:vAlign w:val="center"/>
          </w:tcPr>
          <w:p w:rsidR="008B3A5E" w:rsidRPr="006B50C0" w:rsidRDefault="008B3A5E" w:rsidP="008B3A5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B50C0">
              <w:rPr>
                <w:rFonts w:ascii="Times New Roman" w:hAnsi="Times New Roman"/>
                <w:b/>
                <w:sz w:val="16"/>
                <w:szCs w:val="16"/>
              </w:rPr>
              <w:t>Наименование параметра</w:t>
            </w:r>
          </w:p>
          <w:p w:rsidR="008B3A5E" w:rsidRPr="006B50C0" w:rsidRDefault="008B3A5E" w:rsidP="008B3A5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B50C0">
              <w:rPr>
                <w:rFonts w:ascii="Times New Roman" w:hAnsi="Times New Roman"/>
                <w:b/>
                <w:sz w:val="16"/>
                <w:szCs w:val="16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6B50C0" w:rsidRDefault="00F9107D" w:rsidP="00F9107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B50C0">
              <w:rPr>
                <w:rFonts w:ascii="Times New Roman" w:hAnsi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6B50C0" w:rsidRDefault="009B47FE" w:rsidP="009B47F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B50C0">
              <w:rPr>
                <w:rFonts w:ascii="Times New Roman" w:hAnsi="Times New Roman"/>
                <w:b/>
                <w:sz w:val="16"/>
                <w:szCs w:val="16"/>
              </w:rPr>
              <w:t>Требования заказчика</w:t>
            </w:r>
          </w:p>
        </w:tc>
      </w:tr>
      <w:tr w:rsidR="009B47FE" w:rsidRPr="006B50C0" w:rsidTr="00667CBC">
        <w:trPr>
          <w:trHeight w:val="267"/>
        </w:trPr>
        <w:tc>
          <w:tcPr>
            <w:tcW w:w="817" w:type="dxa"/>
          </w:tcPr>
          <w:p w:rsidR="009B47FE" w:rsidRPr="006B50C0" w:rsidRDefault="009B47FE" w:rsidP="00AC562C">
            <w:pPr>
              <w:pStyle w:val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AC562C" w:rsidRPr="006B50C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8753" w:type="dxa"/>
            <w:gridSpan w:val="3"/>
          </w:tcPr>
          <w:p w:rsidR="009B47FE" w:rsidRPr="006B50C0" w:rsidRDefault="00AC562C" w:rsidP="00AC562C">
            <w:pPr>
              <w:pStyle w:val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b/>
                <w:sz w:val="16"/>
                <w:szCs w:val="16"/>
              </w:rPr>
              <w:t>Функциональные параметры</w:t>
            </w:r>
          </w:p>
        </w:tc>
      </w:tr>
      <w:tr w:rsidR="002F6325" w:rsidRPr="006B50C0" w:rsidTr="00D06D0C">
        <w:trPr>
          <w:trHeight w:val="170"/>
        </w:trPr>
        <w:tc>
          <w:tcPr>
            <w:tcW w:w="817" w:type="dxa"/>
            <w:vAlign w:val="center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3967" w:type="dxa"/>
          </w:tcPr>
          <w:p w:rsidR="002F6325" w:rsidRPr="006B50C0" w:rsidRDefault="002F6325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Перекачиваемая среда</w:t>
            </w:r>
          </w:p>
        </w:tc>
        <w:tc>
          <w:tcPr>
            <w:tcW w:w="1561" w:type="dxa"/>
            <w:vAlign w:val="center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  <w:vAlign w:val="center"/>
          </w:tcPr>
          <w:p w:rsidR="002F6325" w:rsidRPr="006B50C0" w:rsidRDefault="0052648F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для перекачивания чистых и загрязнённых жидкостей (воды)</w:t>
            </w:r>
          </w:p>
        </w:tc>
      </w:tr>
      <w:tr w:rsidR="00DA61A5" w:rsidRPr="006B50C0" w:rsidTr="00E37C60">
        <w:trPr>
          <w:trHeight w:val="170"/>
        </w:trPr>
        <w:tc>
          <w:tcPr>
            <w:tcW w:w="817" w:type="dxa"/>
            <w:vAlign w:val="center"/>
          </w:tcPr>
          <w:p w:rsidR="00DA61A5" w:rsidRPr="006B50C0" w:rsidRDefault="00DA61A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3967" w:type="dxa"/>
          </w:tcPr>
          <w:p w:rsidR="00DA61A5" w:rsidRPr="006B50C0" w:rsidRDefault="00DA61A5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 xml:space="preserve">Подача в рабочей точке, в диапазоне </w:t>
            </w:r>
          </w:p>
        </w:tc>
        <w:tc>
          <w:tcPr>
            <w:tcW w:w="1561" w:type="dxa"/>
          </w:tcPr>
          <w:p w:rsidR="00DA61A5" w:rsidRPr="006B50C0" w:rsidRDefault="00DA61A5" w:rsidP="00501DAA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6B50C0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3225" w:type="dxa"/>
            <w:vAlign w:val="center"/>
          </w:tcPr>
          <w:p w:rsidR="00DA61A5" w:rsidRPr="006B50C0" w:rsidRDefault="00DA61A5" w:rsidP="00DA61A5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19– 25 (25)</w:t>
            </w:r>
          </w:p>
        </w:tc>
      </w:tr>
      <w:tr w:rsidR="00DA61A5" w:rsidRPr="006B50C0" w:rsidTr="00E37C60">
        <w:trPr>
          <w:trHeight w:val="345"/>
        </w:trPr>
        <w:tc>
          <w:tcPr>
            <w:tcW w:w="817" w:type="dxa"/>
            <w:vAlign w:val="center"/>
          </w:tcPr>
          <w:p w:rsidR="00DA61A5" w:rsidRPr="006B50C0" w:rsidRDefault="00DA61A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3967" w:type="dxa"/>
          </w:tcPr>
          <w:p w:rsidR="00DA61A5" w:rsidRPr="006B50C0" w:rsidRDefault="00DA61A5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Напор в рабочей точке, в диапазоне</w:t>
            </w:r>
          </w:p>
        </w:tc>
        <w:tc>
          <w:tcPr>
            <w:tcW w:w="1561" w:type="dxa"/>
          </w:tcPr>
          <w:p w:rsidR="00DA61A5" w:rsidRPr="006B50C0" w:rsidRDefault="00DA61A5" w:rsidP="00501DAA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3225" w:type="dxa"/>
            <w:vAlign w:val="center"/>
          </w:tcPr>
          <w:p w:rsidR="00DA61A5" w:rsidRPr="006B50C0" w:rsidRDefault="00DA61A5" w:rsidP="00501DAA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19 – 20 (20)</w:t>
            </w:r>
          </w:p>
        </w:tc>
      </w:tr>
      <w:tr w:rsidR="002F6325" w:rsidRPr="006B50C0" w:rsidTr="00E37C60">
        <w:trPr>
          <w:trHeight w:val="170"/>
        </w:trPr>
        <w:tc>
          <w:tcPr>
            <w:tcW w:w="817" w:type="dxa"/>
            <w:vAlign w:val="center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3967" w:type="dxa"/>
          </w:tcPr>
          <w:p w:rsidR="002F6325" w:rsidRPr="006B50C0" w:rsidRDefault="002F6325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Максимальный размер частицы в перекачиваемой среде</w:t>
            </w:r>
            <w:r w:rsidR="00D569AD" w:rsidRPr="006B50C0">
              <w:rPr>
                <w:rFonts w:ascii="Times New Roman" w:hAnsi="Times New Roman" w:cs="Times New Roman"/>
                <w:sz w:val="16"/>
                <w:szCs w:val="16"/>
              </w:rPr>
              <w:t>, не более</w:t>
            </w:r>
          </w:p>
        </w:tc>
        <w:tc>
          <w:tcPr>
            <w:tcW w:w="1561" w:type="dxa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мм</w:t>
            </w:r>
          </w:p>
        </w:tc>
        <w:tc>
          <w:tcPr>
            <w:tcW w:w="3225" w:type="dxa"/>
            <w:vAlign w:val="center"/>
          </w:tcPr>
          <w:p w:rsidR="002F6325" w:rsidRPr="006B50C0" w:rsidRDefault="00E5718B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2F6325" w:rsidRPr="006B50C0" w:rsidTr="00E37C60">
        <w:trPr>
          <w:trHeight w:val="170"/>
        </w:trPr>
        <w:tc>
          <w:tcPr>
            <w:tcW w:w="817" w:type="dxa"/>
            <w:vAlign w:val="center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3967" w:type="dxa"/>
          </w:tcPr>
          <w:p w:rsidR="002F6325" w:rsidRPr="006B50C0" w:rsidRDefault="002F6325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КПД, не менее</w:t>
            </w:r>
          </w:p>
        </w:tc>
        <w:tc>
          <w:tcPr>
            <w:tcW w:w="1561" w:type="dxa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225" w:type="dxa"/>
            <w:vAlign w:val="center"/>
          </w:tcPr>
          <w:p w:rsidR="002F6325" w:rsidRPr="006B50C0" w:rsidRDefault="00E5718B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</w:tr>
      <w:tr w:rsidR="002F6325" w:rsidRPr="006B50C0" w:rsidTr="00F27DC5">
        <w:trPr>
          <w:trHeight w:val="170"/>
        </w:trPr>
        <w:tc>
          <w:tcPr>
            <w:tcW w:w="817" w:type="dxa"/>
            <w:vAlign w:val="center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2F6325" w:rsidRPr="006B50C0" w:rsidRDefault="00226462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 xml:space="preserve"> Д</w:t>
            </w:r>
            <w:r w:rsidR="002F6325" w:rsidRPr="006B50C0">
              <w:rPr>
                <w:rFonts w:ascii="Times New Roman" w:hAnsi="Times New Roman" w:cs="Times New Roman"/>
                <w:sz w:val="16"/>
                <w:szCs w:val="16"/>
              </w:rPr>
              <w:t>авление</w:t>
            </w: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 xml:space="preserve"> на входе, </w:t>
            </w:r>
            <w:r w:rsidR="00DA61A5" w:rsidRPr="006B50C0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2F6325" w:rsidRPr="006B50C0" w:rsidRDefault="00226462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МПа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2F6325" w:rsidRPr="006B50C0" w:rsidRDefault="00B81F7B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976731" w:rsidRPr="006B50C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DA61A5" w:rsidRPr="006B50C0" w:rsidTr="00F27DC5">
        <w:trPr>
          <w:trHeight w:val="170"/>
        </w:trPr>
        <w:tc>
          <w:tcPr>
            <w:tcW w:w="817" w:type="dxa"/>
            <w:vAlign w:val="center"/>
          </w:tcPr>
          <w:p w:rsidR="00DA61A5" w:rsidRPr="006B50C0" w:rsidRDefault="00DA61A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3967" w:type="dxa"/>
          </w:tcPr>
          <w:p w:rsidR="00DA61A5" w:rsidRPr="006B50C0" w:rsidRDefault="00DA61A5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Температура перекачиваемой среды, в диапазоне</w:t>
            </w:r>
          </w:p>
        </w:tc>
        <w:tc>
          <w:tcPr>
            <w:tcW w:w="1561" w:type="dxa"/>
          </w:tcPr>
          <w:p w:rsidR="00DA61A5" w:rsidRPr="006B50C0" w:rsidRDefault="00DA61A5" w:rsidP="00501DAA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°С</w:t>
            </w:r>
          </w:p>
        </w:tc>
        <w:tc>
          <w:tcPr>
            <w:tcW w:w="3225" w:type="dxa"/>
          </w:tcPr>
          <w:p w:rsidR="00DA61A5" w:rsidRPr="006B50C0" w:rsidRDefault="00DA61A5" w:rsidP="00501DAA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+0,1 ....+40</w:t>
            </w:r>
          </w:p>
        </w:tc>
      </w:tr>
      <w:tr w:rsidR="002F6325" w:rsidRPr="006B50C0" w:rsidTr="00F27DC5">
        <w:trPr>
          <w:trHeight w:val="170"/>
        </w:trPr>
        <w:tc>
          <w:tcPr>
            <w:tcW w:w="817" w:type="dxa"/>
            <w:vAlign w:val="center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3967" w:type="dxa"/>
          </w:tcPr>
          <w:p w:rsidR="002F6325" w:rsidRPr="006B50C0" w:rsidRDefault="002F6325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Конс</w:t>
            </w:r>
            <w:r w:rsidR="00741763" w:rsidRPr="006B50C0">
              <w:rPr>
                <w:rFonts w:ascii="Times New Roman" w:hAnsi="Times New Roman" w:cs="Times New Roman"/>
                <w:sz w:val="16"/>
                <w:szCs w:val="16"/>
              </w:rPr>
              <w:t xml:space="preserve">труктивные параметры </w:t>
            </w: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корпуса насоса</w:t>
            </w:r>
          </w:p>
        </w:tc>
        <w:tc>
          <w:tcPr>
            <w:tcW w:w="1561" w:type="dxa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2F6325" w:rsidRPr="006B50C0" w:rsidRDefault="00AE257D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  <w:proofErr w:type="spellStart"/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Одноступенчатый</w:t>
            </w:r>
            <w:r w:rsidR="00EF10DD" w:rsidRPr="006B50C0">
              <w:rPr>
                <w:rFonts w:ascii="Times New Roman" w:hAnsi="Times New Roman" w:cs="Times New Roman"/>
                <w:sz w:val="16"/>
                <w:szCs w:val="16"/>
              </w:rPr>
              <w:t>центробежный</w:t>
            </w:r>
            <w:proofErr w:type="spellEnd"/>
            <w:r w:rsidR="00EF10DD" w:rsidRPr="006B50C0">
              <w:rPr>
                <w:rFonts w:ascii="Times New Roman" w:hAnsi="Times New Roman" w:cs="Times New Roman"/>
                <w:sz w:val="16"/>
                <w:szCs w:val="16"/>
              </w:rPr>
              <w:t xml:space="preserve"> насос с рабочим колесом закрытого типа</w:t>
            </w:r>
          </w:p>
        </w:tc>
      </w:tr>
      <w:tr w:rsidR="002F6325" w:rsidRPr="006B50C0" w:rsidTr="00F27DC5">
        <w:trPr>
          <w:trHeight w:val="170"/>
        </w:trPr>
        <w:tc>
          <w:tcPr>
            <w:tcW w:w="817" w:type="dxa"/>
            <w:vAlign w:val="center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3967" w:type="dxa"/>
          </w:tcPr>
          <w:p w:rsidR="002F6325" w:rsidRPr="006B50C0" w:rsidRDefault="002F6325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Материал корпуса</w:t>
            </w:r>
            <w:r w:rsidR="004904FC" w:rsidRPr="006B50C0">
              <w:rPr>
                <w:rFonts w:ascii="Times New Roman" w:hAnsi="Times New Roman" w:cs="Times New Roman"/>
                <w:sz w:val="16"/>
                <w:szCs w:val="16"/>
              </w:rPr>
              <w:t xml:space="preserve"> статора</w:t>
            </w:r>
          </w:p>
        </w:tc>
        <w:tc>
          <w:tcPr>
            <w:tcW w:w="1561" w:type="dxa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2F6325" w:rsidRPr="006B50C0" w:rsidRDefault="004904FC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 xml:space="preserve">Алюминий   </w:t>
            </w:r>
          </w:p>
        </w:tc>
      </w:tr>
      <w:tr w:rsidR="004904FC" w:rsidRPr="006B50C0" w:rsidTr="00F27DC5">
        <w:trPr>
          <w:trHeight w:val="170"/>
        </w:trPr>
        <w:tc>
          <w:tcPr>
            <w:tcW w:w="817" w:type="dxa"/>
            <w:vAlign w:val="center"/>
          </w:tcPr>
          <w:p w:rsidR="004904FC" w:rsidRPr="006B50C0" w:rsidRDefault="004904FC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1,10</w:t>
            </w:r>
          </w:p>
        </w:tc>
        <w:tc>
          <w:tcPr>
            <w:tcW w:w="3967" w:type="dxa"/>
          </w:tcPr>
          <w:p w:rsidR="004904FC" w:rsidRPr="006B50C0" w:rsidRDefault="004904FC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Материал корпуса ротора</w:t>
            </w:r>
          </w:p>
        </w:tc>
        <w:tc>
          <w:tcPr>
            <w:tcW w:w="1561" w:type="dxa"/>
          </w:tcPr>
          <w:p w:rsidR="004904FC" w:rsidRPr="006B50C0" w:rsidRDefault="004904FC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4904FC" w:rsidRPr="006B50C0" w:rsidRDefault="004904FC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Нержавеющая сталь</w:t>
            </w:r>
          </w:p>
        </w:tc>
      </w:tr>
      <w:tr w:rsidR="002F6325" w:rsidRPr="006B50C0" w:rsidTr="00F27DC5">
        <w:trPr>
          <w:trHeight w:val="170"/>
        </w:trPr>
        <w:tc>
          <w:tcPr>
            <w:tcW w:w="817" w:type="dxa"/>
            <w:vAlign w:val="center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 w:rsidR="004904FC" w:rsidRPr="006B50C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67" w:type="dxa"/>
          </w:tcPr>
          <w:p w:rsidR="002F6325" w:rsidRPr="006B50C0" w:rsidRDefault="002F6325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Материал рабочего колеса</w:t>
            </w:r>
          </w:p>
        </w:tc>
        <w:tc>
          <w:tcPr>
            <w:tcW w:w="1561" w:type="dxa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2F6325" w:rsidRPr="006B50C0" w:rsidRDefault="004904FC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Высокохромистый чугун</w:t>
            </w:r>
          </w:p>
        </w:tc>
      </w:tr>
      <w:tr w:rsidR="002F6325" w:rsidRPr="006B50C0" w:rsidTr="00F27DC5">
        <w:trPr>
          <w:trHeight w:val="170"/>
        </w:trPr>
        <w:tc>
          <w:tcPr>
            <w:tcW w:w="817" w:type="dxa"/>
            <w:vAlign w:val="center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 w:rsidR="004904FC" w:rsidRPr="006B50C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967" w:type="dxa"/>
          </w:tcPr>
          <w:p w:rsidR="002F6325" w:rsidRPr="006B50C0" w:rsidRDefault="002F6325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Уплотнение вала насоса</w:t>
            </w:r>
          </w:p>
        </w:tc>
        <w:tc>
          <w:tcPr>
            <w:tcW w:w="1561" w:type="dxa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2F6325" w:rsidRPr="006B50C0" w:rsidRDefault="004904FC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Картридж (керамика)</w:t>
            </w:r>
          </w:p>
        </w:tc>
      </w:tr>
      <w:tr w:rsidR="002F6325" w:rsidRPr="006B50C0" w:rsidTr="00F27DC5">
        <w:trPr>
          <w:trHeight w:val="170"/>
        </w:trPr>
        <w:tc>
          <w:tcPr>
            <w:tcW w:w="817" w:type="dxa"/>
            <w:vAlign w:val="center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 w:rsidR="004904FC" w:rsidRPr="006B50C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967" w:type="dxa"/>
          </w:tcPr>
          <w:p w:rsidR="002F6325" w:rsidRPr="006B50C0" w:rsidRDefault="002F6325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Метод монтажа</w:t>
            </w:r>
          </w:p>
        </w:tc>
        <w:tc>
          <w:tcPr>
            <w:tcW w:w="1561" w:type="dxa"/>
          </w:tcPr>
          <w:p w:rsidR="002F6325" w:rsidRPr="006B50C0" w:rsidRDefault="002F6325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2F6325" w:rsidRPr="006B50C0" w:rsidRDefault="00247331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Вертикальный</w:t>
            </w:r>
          </w:p>
        </w:tc>
      </w:tr>
      <w:tr w:rsidR="00741763" w:rsidRPr="006B50C0" w:rsidTr="00F27DC5">
        <w:trPr>
          <w:trHeight w:val="170"/>
        </w:trPr>
        <w:tc>
          <w:tcPr>
            <w:tcW w:w="817" w:type="dxa"/>
            <w:vAlign w:val="center"/>
          </w:tcPr>
          <w:p w:rsidR="00741763" w:rsidRPr="006B50C0" w:rsidRDefault="00741763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 w:rsidR="004904FC" w:rsidRPr="006B50C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967" w:type="dxa"/>
          </w:tcPr>
          <w:p w:rsidR="00741763" w:rsidRPr="006B50C0" w:rsidRDefault="00741763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Тип охлаждения</w:t>
            </w:r>
          </w:p>
        </w:tc>
        <w:tc>
          <w:tcPr>
            <w:tcW w:w="1561" w:type="dxa"/>
          </w:tcPr>
          <w:p w:rsidR="00741763" w:rsidRPr="006B50C0" w:rsidRDefault="00741763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741763" w:rsidRPr="006B50C0" w:rsidRDefault="00741763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С проточной рубашкой охлаждения</w:t>
            </w:r>
          </w:p>
        </w:tc>
      </w:tr>
      <w:tr w:rsidR="004904FC" w:rsidRPr="006B50C0" w:rsidTr="00F27DC5">
        <w:trPr>
          <w:trHeight w:val="170"/>
        </w:trPr>
        <w:tc>
          <w:tcPr>
            <w:tcW w:w="817" w:type="dxa"/>
            <w:vAlign w:val="center"/>
          </w:tcPr>
          <w:p w:rsidR="004904FC" w:rsidRPr="006B50C0" w:rsidRDefault="004904FC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1.15</w:t>
            </w:r>
          </w:p>
        </w:tc>
        <w:tc>
          <w:tcPr>
            <w:tcW w:w="3967" w:type="dxa"/>
          </w:tcPr>
          <w:p w:rsidR="004904FC" w:rsidRPr="006B50C0" w:rsidRDefault="004904FC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Диаметр напорного патрубка</w:t>
            </w:r>
            <w:r w:rsidR="00DA61A5" w:rsidRPr="006B50C0">
              <w:rPr>
                <w:rFonts w:ascii="Times New Roman" w:hAnsi="Times New Roman" w:cs="Times New Roman"/>
                <w:sz w:val="16"/>
                <w:szCs w:val="16"/>
              </w:rPr>
              <w:t>, не менее</w:t>
            </w:r>
          </w:p>
        </w:tc>
        <w:tc>
          <w:tcPr>
            <w:tcW w:w="1561" w:type="dxa"/>
          </w:tcPr>
          <w:p w:rsidR="004904FC" w:rsidRPr="006B50C0" w:rsidRDefault="004904FC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мм</w:t>
            </w:r>
          </w:p>
        </w:tc>
        <w:tc>
          <w:tcPr>
            <w:tcW w:w="3225" w:type="dxa"/>
          </w:tcPr>
          <w:p w:rsidR="004904FC" w:rsidRPr="006B50C0" w:rsidRDefault="00E5718B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</w:tr>
      <w:tr w:rsidR="00113150" w:rsidRPr="006B50C0" w:rsidTr="00EF70C8">
        <w:trPr>
          <w:trHeight w:val="170"/>
        </w:trPr>
        <w:tc>
          <w:tcPr>
            <w:tcW w:w="817" w:type="dxa"/>
          </w:tcPr>
          <w:p w:rsidR="00113150" w:rsidRPr="006B50C0" w:rsidRDefault="00113150">
            <w:pPr>
              <w:rPr>
                <w:rFonts w:ascii="Times New Roman" w:hAnsi="Times New Roman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sz w:val="16"/>
                <w:szCs w:val="16"/>
              </w:rPr>
              <w:t>1.16</w:t>
            </w:r>
          </w:p>
        </w:tc>
        <w:tc>
          <w:tcPr>
            <w:tcW w:w="3967" w:type="dxa"/>
          </w:tcPr>
          <w:p w:rsidR="00113150" w:rsidRPr="006B50C0" w:rsidRDefault="00113150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Высота</w:t>
            </w:r>
            <w:r w:rsidR="00DA61A5" w:rsidRPr="006B50C0">
              <w:rPr>
                <w:rFonts w:ascii="Times New Roman" w:hAnsi="Times New Roman" w:cs="Times New Roman"/>
                <w:sz w:val="16"/>
                <w:szCs w:val="16"/>
              </w:rPr>
              <w:t>, не более</w:t>
            </w:r>
          </w:p>
        </w:tc>
        <w:tc>
          <w:tcPr>
            <w:tcW w:w="1561" w:type="dxa"/>
          </w:tcPr>
          <w:p w:rsidR="00113150" w:rsidRPr="006B50C0" w:rsidRDefault="0011315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мм</w:t>
            </w:r>
          </w:p>
        </w:tc>
        <w:tc>
          <w:tcPr>
            <w:tcW w:w="3225" w:type="dxa"/>
          </w:tcPr>
          <w:p w:rsidR="00113150" w:rsidRPr="006B50C0" w:rsidRDefault="0011315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602</w:t>
            </w:r>
          </w:p>
        </w:tc>
      </w:tr>
      <w:tr w:rsidR="006956F4" w:rsidRPr="006B50C0" w:rsidTr="00EF70C8">
        <w:trPr>
          <w:trHeight w:val="170"/>
        </w:trPr>
        <w:tc>
          <w:tcPr>
            <w:tcW w:w="817" w:type="dxa"/>
          </w:tcPr>
          <w:p w:rsidR="006956F4" w:rsidRPr="006B50C0" w:rsidRDefault="006956F4">
            <w:pPr>
              <w:rPr>
                <w:rFonts w:ascii="Times New Roman" w:hAnsi="Times New Roman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sz w:val="16"/>
                <w:szCs w:val="16"/>
              </w:rPr>
              <w:t>1.1</w:t>
            </w:r>
            <w:r w:rsidR="00AE257D" w:rsidRPr="006B50C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967" w:type="dxa"/>
          </w:tcPr>
          <w:p w:rsidR="006956F4" w:rsidRPr="006B50C0" w:rsidRDefault="006956F4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Внешний диаметр фильтра</w:t>
            </w:r>
            <w:r w:rsidR="00DA61A5" w:rsidRPr="006B50C0">
              <w:rPr>
                <w:rFonts w:ascii="Times New Roman" w:hAnsi="Times New Roman" w:cs="Times New Roman"/>
                <w:sz w:val="16"/>
                <w:szCs w:val="16"/>
              </w:rPr>
              <w:t>, не более</w:t>
            </w:r>
          </w:p>
        </w:tc>
        <w:tc>
          <w:tcPr>
            <w:tcW w:w="1561" w:type="dxa"/>
          </w:tcPr>
          <w:p w:rsidR="006956F4" w:rsidRPr="006B50C0" w:rsidRDefault="006956F4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мм</w:t>
            </w:r>
          </w:p>
        </w:tc>
        <w:tc>
          <w:tcPr>
            <w:tcW w:w="3225" w:type="dxa"/>
          </w:tcPr>
          <w:p w:rsidR="006956F4" w:rsidRPr="006B50C0" w:rsidRDefault="006956F4" w:rsidP="006956F4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227</w:t>
            </w:r>
          </w:p>
        </w:tc>
      </w:tr>
      <w:tr w:rsidR="006956F4" w:rsidRPr="006B50C0" w:rsidTr="00F9107D">
        <w:tc>
          <w:tcPr>
            <w:tcW w:w="817" w:type="dxa"/>
            <w:vAlign w:val="center"/>
          </w:tcPr>
          <w:p w:rsidR="006956F4" w:rsidRPr="006B50C0" w:rsidRDefault="006956F4" w:rsidP="00AC562C">
            <w:pPr>
              <w:pStyle w:val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b/>
                <w:sz w:val="16"/>
                <w:szCs w:val="16"/>
              </w:rPr>
              <w:t>2.</w:t>
            </w:r>
          </w:p>
        </w:tc>
        <w:tc>
          <w:tcPr>
            <w:tcW w:w="8753" w:type="dxa"/>
            <w:gridSpan w:val="3"/>
            <w:vAlign w:val="center"/>
          </w:tcPr>
          <w:p w:rsidR="006956F4" w:rsidRPr="006B50C0" w:rsidRDefault="006956F4" w:rsidP="00DA61A5">
            <w:pPr>
              <w:pStyle w:val="13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b/>
                <w:sz w:val="16"/>
                <w:szCs w:val="16"/>
              </w:rPr>
              <w:t>Требования к электрооборудованию (электродвигателю)</w:t>
            </w:r>
          </w:p>
        </w:tc>
      </w:tr>
      <w:tr w:rsidR="006956F4" w:rsidRPr="006B50C0" w:rsidTr="00887F52">
        <w:tc>
          <w:tcPr>
            <w:tcW w:w="817" w:type="dxa"/>
            <w:vAlign w:val="center"/>
          </w:tcPr>
          <w:p w:rsidR="006956F4" w:rsidRPr="006B50C0" w:rsidRDefault="006956F4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3967" w:type="dxa"/>
          </w:tcPr>
          <w:p w:rsidR="006956F4" w:rsidRPr="006B50C0" w:rsidRDefault="00B81F7B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 xml:space="preserve">Мощность, </w:t>
            </w:r>
            <w:r w:rsidR="00DA61A5" w:rsidRPr="006B50C0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</w:tc>
        <w:tc>
          <w:tcPr>
            <w:tcW w:w="1561" w:type="dxa"/>
          </w:tcPr>
          <w:p w:rsidR="006956F4" w:rsidRPr="006B50C0" w:rsidRDefault="006956F4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</w:p>
        </w:tc>
        <w:tc>
          <w:tcPr>
            <w:tcW w:w="3225" w:type="dxa"/>
            <w:vAlign w:val="center"/>
          </w:tcPr>
          <w:p w:rsidR="006956F4" w:rsidRPr="006B50C0" w:rsidRDefault="00B81F7B" w:rsidP="00B81F7B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</w:tr>
      <w:tr w:rsidR="00661A70" w:rsidRPr="006B50C0" w:rsidTr="00887F52">
        <w:tc>
          <w:tcPr>
            <w:tcW w:w="817" w:type="dxa"/>
            <w:vAlign w:val="center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3967" w:type="dxa"/>
          </w:tcPr>
          <w:p w:rsidR="00661A70" w:rsidRPr="006B50C0" w:rsidRDefault="00661A70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Номинальный ток, </w:t>
            </w:r>
            <w:r w:rsidR="00DA61A5" w:rsidRPr="006B50C0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</w:tc>
        <w:tc>
          <w:tcPr>
            <w:tcW w:w="1561" w:type="dxa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3225" w:type="dxa"/>
            <w:vAlign w:val="center"/>
          </w:tcPr>
          <w:p w:rsidR="00661A70" w:rsidRPr="006B50C0" w:rsidRDefault="00661A70" w:rsidP="00B81F7B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</w:tr>
      <w:tr w:rsidR="00661A70" w:rsidRPr="006B50C0" w:rsidTr="00887F52">
        <w:tc>
          <w:tcPr>
            <w:tcW w:w="817" w:type="dxa"/>
            <w:vAlign w:val="center"/>
          </w:tcPr>
          <w:p w:rsidR="00661A70" w:rsidRPr="006B50C0" w:rsidRDefault="00661A70" w:rsidP="002E3310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3967" w:type="dxa"/>
          </w:tcPr>
          <w:p w:rsidR="00661A70" w:rsidRPr="006B50C0" w:rsidRDefault="00661A70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Напряжение сети</w:t>
            </w:r>
          </w:p>
        </w:tc>
        <w:tc>
          <w:tcPr>
            <w:tcW w:w="1561" w:type="dxa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3225" w:type="dxa"/>
            <w:vAlign w:val="center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3~380</w:t>
            </w:r>
          </w:p>
        </w:tc>
      </w:tr>
      <w:tr w:rsidR="00661A70" w:rsidRPr="006B50C0" w:rsidTr="008674E9">
        <w:tc>
          <w:tcPr>
            <w:tcW w:w="817" w:type="dxa"/>
            <w:vAlign w:val="center"/>
          </w:tcPr>
          <w:p w:rsidR="00661A70" w:rsidRPr="006B50C0" w:rsidRDefault="00661A70" w:rsidP="002E3310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3967" w:type="dxa"/>
          </w:tcPr>
          <w:p w:rsidR="00661A70" w:rsidRPr="006B50C0" w:rsidRDefault="00661A70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Частота тока</w:t>
            </w:r>
          </w:p>
        </w:tc>
        <w:tc>
          <w:tcPr>
            <w:tcW w:w="1561" w:type="dxa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ГЦ</w:t>
            </w:r>
          </w:p>
        </w:tc>
        <w:tc>
          <w:tcPr>
            <w:tcW w:w="3225" w:type="dxa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</w:tr>
      <w:tr w:rsidR="00661A70" w:rsidRPr="006B50C0" w:rsidTr="008674E9">
        <w:tc>
          <w:tcPr>
            <w:tcW w:w="817" w:type="dxa"/>
            <w:vAlign w:val="center"/>
          </w:tcPr>
          <w:p w:rsidR="00661A70" w:rsidRPr="006B50C0" w:rsidRDefault="00661A70" w:rsidP="002E3310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3967" w:type="dxa"/>
          </w:tcPr>
          <w:p w:rsidR="00661A70" w:rsidRPr="006B50C0" w:rsidRDefault="00661A70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Скорость вращения</w:t>
            </w:r>
          </w:p>
        </w:tc>
        <w:tc>
          <w:tcPr>
            <w:tcW w:w="1561" w:type="dxa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proofErr w:type="gramEnd"/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/мин</w:t>
            </w:r>
          </w:p>
        </w:tc>
        <w:tc>
          <w:tcPr>
            <w:tcW w:w="3225" w:type="dxa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</w:tr>
      <w:tr w:rsidR="00661A70" w:rsidRPr="006B50C0" w:rsidTr="008674E9">
        <w:tc>
          <w:tcPr>
            <w:tcW w:w="817" w:type="dxa"/>
            <w:vAlign w:val="center"/>
          </w:tcPr>
          <w:p w:rsidR="00661A70" w:rsidRPr="006B50C0" w:rsidRDefault="00661A70" w:rsidP="002E3310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</w:p>
        </w:tc>
        <w:tc>
          <w:tcPr>
            <w:tcW w:w="3967" w:type="dxa"/>
          </w:tcPr>
          <w:p w:rsidR="00661A70" w:rsidRPr="006B50C0" w:rsidRDefault="00661A70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Класс защиты двигателя, не ниже</w:t>
            </w:r>
          </w:p>
        </w:tc>
        <w:tc>
          <w:tcPr>
            <w:tcW w:w="1561" w:type="dxa"/>
            <w:vAlign w:val="center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IP 55</w:t>
            </w:r>
          </w:p>
        </w:tc>
      </w:tr>
      <w:tr w:rsidR="00661A70" w:rsidRPr="006B50C0" w:rsidTr="008674E9">
        <w:tc>
          <w:tcPr>
            <w:tcW w:w="817" w:type="dxa"/>
            <w:vAlign w:val="center"/>
          </w:tcPr>
          <w:p w:rsidR="00661A70" w:rsidRPr="006B50C0" w:rsidRDefault="00661A70" w:rsidP="002E3310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2.7</w:t>
            </w:r>
          </w:p>
        </w:tc>
        <w:tc>
          <w:tcPr>
            <w:tcW w:w="3967" w:type="dxa"/>
          </w:tcPr>
          <w:p w:rsidR="00661A70" w:rsidRPr="006B50C0" w:rsidRDefault="00661A70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Класс защиты коробки выводов, не ниже</w:t>
            </w:r>
          </w:p>
        </w:tc>
        <w:tc>
          <w:tcPr>
            <w:tcW w:w="1561" w:type="dxa"/>
            <w:vAlign w:val="center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IP 55</w:t>
            </w:r>
          </w:p>
        </w:tc>
      </w:tr>
      <w:tr w:rsidR="00661A70" w:rsidRPr="006B50C0" w:rsidTr="002714C3">
        <w:tc>
          <w:tcPr>
            <w:tcW w:w="817" w:type="dxa"/>
            <w:vAlign w:val="center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2.8</w:t>
            </w:r>
          </w:p>
        </w:tc>
        <w:tc>
          <w:tcPr>
            <w:tcW w:w="3967" w:type="dxa"/>
          </w:tcPr>
          <w:p w:rsidR="00661A70" w:rsidRPr="006B50C0" w:rsidRDefault="00661A70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Тип двигателя</w:t>
            </w:r>
          </w:p>
        </w:tc>
        <w:tc>
          <w:tcPr>
            <w:tcW w:w="1561" w:type="dxa"/>
            <w:vAlign w:val="center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  <w:vAlign w:val="center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Асинхронный</w:t>
            </w:r>
          </w:p>
        </w:tc>
      </w:tr>
      <w:tr w:rsidR="00661A70" w:rsidRPr="006B50C0" w:rsidTr="00F9107D">
        <w:tc>
          <w:tcPr>
            <w:tcW w:w="817" w:type="dxa"/>
            <w:vAlign w:val="center"/>
          </w:tcPr>
          <w:p w:rsidR="00661A70" w:rsidRPr="006B50C0" w:rsidRDefault="00661A70" w:rsidP="00AC562C">
            <w:pPr>
              <w:pStyle w:val="13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b/>
                <w:sz w:val="16"/>
                <w:szCs w:val="16"/>
              </w:rPr>
              <w:t>3.</w:t>
            </w:r>
          </w:p>
        </w:tc>
        <w:tc>
          <w:tcPr>
            <w:tcW w:w="3967" w:type="dxa"/>
            <w:vAlign w:val="center"/>
          </w:tcPr>
          <w:p w:rsidR="00661A70" w:rsidRPr="006B50C0" w:rsidRDefault="00661A70" w:rsidP="00DA61A5">
            <w:pPr>
              <w:pStyle w:val="13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b/>
                <w:sz w:val="16"/>
                <w:szCs w:val="16"/>
              </w:rPr>
              <w:t>Требования к комплекту поставки</w:t>
            </w:r>
          </w:p>
        </w:tc>
        <w:tc>
          <w:tcPr>
            <w:tcW w:w="1561" w:type="dxa"/>
            <w:vAlign w:val="center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5" w:type="dxa"/>
            <w:vAlign w:val="center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1A70" w:rsidRPr="006B50C0" w:rsidTr="00087CF3">
        <w:tc>
          <w:tcPr>
            <w:tcW w:w="817" w:type="dxa"/>
            <w:vAlign w:val="center"/>
          </w:tcPr>
          <w:p w:rsidR="00661A70" w:rsidRPr="006B50C0" w:rsidRDefault="00661A70" w:rsidP="00AC562C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3967" w:type="dxa"/>
          </w:tcPr>
          <w:p w:rsidR="00661A70" w:rsidRPr="006B50C0" w:rsidRDefault="00661A70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Электронасосный</w:t>
            </w:r>
            <w:proofErr w:type="spellEnd"/>
            <w:r w:rsidRPr="006B50C0">
              <w:rPr>
                <w:rFonts w:ascii="Times New Roman" w:hAnsi="Times New Roman" w:cs="Times New Roman"/>
                <w:sz w:val="16"/>
                <w:szCs w:val="16"/>
              </w:rPr>
              <w:t xml:space="preserve"> агрегат</w:t>
            </w:r>
          </w:p>
        </w:tc>
        <w:tc>
          <w:tcPr>
            <w:tcW w:w="1561" w:type="dxa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Ком.</w:t>
            </w:r>
          </w:p>
        </w:tc>
        <w:tc>
          <w:tcPr>
            <w:tcW w:w="3225" w:type="dxa"/>
            <w:vAlign w:val="center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661A70" w:rsidRPr="006B50C0" w:rsidTr="00BE6AF4">
        <w:tc>
          <w:tcPr>
            <w:tcW w:w="817" w:type="dxa"/>
            <w:vAlign w:val="center"/>
          </w:tcPr>
          <w:p w:rsidR="00661A70" w:rsidRPr="006B50C0" w:rsidRDefault="00661A70" w:rsidP="00AC562C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3967" w:type="dxa"/>
          </w:tcPr>
          <w:p w:rsidR="00661A70" w:rsidRPr="006B50C0" w:rsidRDefault="00661A70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Паспорт на оборудование, включающий все технические данные</w:t>
            </w:r>
          </w:p>
        </w:tc>
        <w:tc>
          <w:tcPr>
            <w:tcW w:w="1561" w:type="dxa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661A70" w:rsidRPr="006B50C0" w:rsidTr="00BE6AF4">
        <w:tc>
          <w:tcPr>
            <w:tcW w:w="817" w:type="dxa"/>
            <w:vAlign w:val="center"/>
          </w:tcPr>
          <w:p w:rsidR="00661A70" w:rsidRPr="006B50C0" w:rsidRDefault="00661A70" w:rsidP="00AC562C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</w:p>
        </w:tc>
        <w:tc>
          <w:tcPr>
            <w:tcW w:w="3967" w:type="dxa"/>
          </w:tcPr>
          <w:p w:rsidR="00661A70" w:rsidRPr="006B50C0" w:rsidRDefault="00661A70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Инструкция эксплуатации на русском языке</w:t>
            </w:r>
          </w:p>
        </w:tc>
        <w:tc>
          <w:tcPr>
            <w:tcW w:w="1561" w:type="dxa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661A70" w:rsidRPr="006B50C0" w:rsidTr="00BE6AF4">
        <w:tc>
          <w:tcPr>
            <w:tcW w:w="817" w:type="dxa"/>
            <w:vAlign w:val="center"/>
          </w:tcPr>
          <w:p w:rsidR="00661A70" w:rsidRPr="006B50C0" w:rsidRDefault="00661A70" w:rsidP="00AC562C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3.4</w:t>
            </w:r>
          </w:p>
        </w:tc>
        <w:tc>
          <w:tcPr>
            <w:tcW w:w="3967" w:type="dxa"/>
          </w:tcPr>
          <w:p w:rsidR="00661A70" w:rsidRPr="006B50C0" w:rsidRDefault="00661A70" w:rsidP="00DA61A5">
            <w:pPr>
              <w:pStyle w:val="1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 xml:space="preserve">Гарантийные обязательства от производителя с момента ввода в эксплуатацию, </w:t>
            </w:r>
            <w:r w:rsidR="00DA61A5" w:rsidRPr="006B50C0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</w:tc>
        <w:tc>
          <w:tcPr>
            <w:tcW w:w="1561" w:type="dxa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Месяцы</w:t>
            </w:r>
          </w:p>
        </w:tc>
        <w:tc>
          <w:tcPr>
            <w:tcW w:w="3225" w:type="dxa"/>
          </w:tcPr>
          <w:p w:rsidR="00661A70" w:rsidRPr="006B50C0" w:rsidRDefault="00661A70" w:rsidP="00AC562C">
            <w:pPr>
              <w:pStyle w:val="13"/>
              <w:rPr>
                <w:rFonts w:ascii="Times New Roman" w:hAnsi="Times New Roman" w:cs="Times New Roman"/>
                <w:sz w:val="16"/>
                <w:szCs w:val="16"/>
              </w:rPr>
            </w:pPr>
            <w:r w:rsidRPr="006B50C0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</w:tr>
    </w:tbl>
    <w:p w:rsidR="008B3A5E" w:rsidRPr="006B50C0" w:rsidRDefault="008B3A5E" w:rsidP="0051547F">
      <w:pPr>
        <w:rPr>
          <w:rFonts w:ascii="Times New Roman" w:hAnsi="Times New Roman"/>
          <w:sz w:val="16"/>
          <w:szCs w:val="16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971659" w:rsidRPr="006B50C0" w:rsidTr="00971659">
        <w:trPr>
          <w:trHeight w:val="287"/>
        </w:trPr>
        <w:tc>
          <w:tcPr>
            <w:tcW w:w="2518" w:type="dxa"/>
            <w:vAlign w:val="center"/>
          </w:tcPr>
          <w:p w:rsidR="00971659" w:rsidRPr="006B50C0" w:rsidRDefault="00971659" w:rsidP="00606256">
            <w:pPr>
              <w:rPr>
                <w:rFonts w:ascii="Times New Roman" w:hAnsi="Times New Roman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sz w:val="16"/>
                <w:szCs w:val="16"/>
              </w:rPr>
              <w:t xml:space="preserve">ФИО </w:t>
            </w:r>
            <w:proofErr w:type="gramStart"/>
            <w:r w:rsidRPr="006B50C0">
              <w:rPr>
                <w:rFonts w:ascii="Times New Roman" w:hAnsi="Times New Roman"/>
                <w:sz w:val="16"/>
                <w:szCs w:val="16"/>
              </w:rPr>
              <w:t>ответственного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971659" w:rsidRPr="006B50C0" w:rsidRDefault="00971659" w:rsidP="00606256">
            <w:pPr>
              <w:rPr>
                <w:rFonts w:ascii="Times New Roman" w:hAnsi="Times New Roman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sz w:val="16"/>
                <w:szCs w:val="16"/>
              </w:rPr>
              <w:t>Перепелица</w:t>
            </w:r>
            <w:r w:rsidR="00B81F7B" w:rsidRPr="006B50C0">
              <w:rPr>
                <w:rFonts w:ascii="Times New Roman" w:hAnsi="Times New Roman"/>
                <w:sz w:val="16"/>
                <w:szCs w:val="16"/>
              </w:rPr>
              <w:t xml:space="preserve"> Владимир Васильевич</w:t>
            </w:r>
          </w:p>
        </w:tc>
      </w:tr>
      <w:tr w:rsidR="00971659" w:rsidRPr="006B50C0" w:rsidTr="00957C9A">
        <w:trPr>
          <w:trHeight w:val="406"/>
        </w:trPr>
        <w:tc>
          <w:tcPr>
            <w:tcW w:w="2518" w:type="dxa"/>
            <w:vAlign w:val="center"/>
          </w:tcPr>
          <w:p w:rsidR="00971659" w:rsidRPr="006B50C0" w:rsidRDefault="00971659" w:rsidP="00606256">
            <w:pPr>
              <w:rPr>
                <w:rFonts w:ascii="Times New Roman" w:hAnsi="Times New Roman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971659" w:rsidRPr="006B50C0" w:rsidRDefault="00971659" w:rsidP="00606256">
            <w:pPr>
              <w:rPr>
                <w:rFonts w:ascii="Times New Roman" w:hAnsi="Times New Roman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sz w:val="16"/>
                <w:szCs w:val="16"/>
              </w:rPr>
              <w:t>Начальник цеха «Амурский водозабор»</w:t>
            </w:r>
          </w:p>
        </w:tc>
      </w:tr>
      <w:tr w:rsidR="00971659" w:rsidRPr="006B50C0" w:rsidTr="00957C9A">
        <w:trPr>
          <w:trHeight w:val="406"/>
        </w:trPr>
        <w:tc>
          <w:tcPr>
            <w:tcW w:w="2518" w:type="dxa"/>
            <w:vAlign w:val="center"/>
          </w:tcPr>
          <w:p w:rsidR="00971659" w:rsidRPr="006B50C0" w:rsidRDefault="00971659" w:rsidP="00606256">
            <w:pPr>
              <w:rPr>
                <w:rFonts w:ascii="Times New Roman" w:hAnsi="Times New Roman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sz w:val="16"/>
                <w:szCs w:val="16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971659" w:rsidRPr="006B50C0" w:rsidRDefault="00971659" w:rsidP="00606256">
            <w:pPr>
              <w:rPr>
                <w:rFonts w:ascii="Times New Roman" w:hAnsi="Times New Roman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sz w:val="16"/>
                <w:szCs w:val="16"/>
              </w:rPr>
              <w:t>8(914)569-67-19</w:t>
            </w:r>
          </w:p>
        </w:tc>
      </w:tr>
      <w:tr w:rsidR="00971659" w:rsidRPr="006B50C0" w:rsidTr="00957C9A">
        <w:trPr>
          <w:trHeight w:val="406"/>
        </w:trPr>
        <w:tc>
          <w:tcPr>
            <w:tcW w:w="2518" w:type="dxa"/>
            <w:vAlign w:val="center"/>
          </w:tcPr>
          <w:p w:rsidR="00971659" w:rsidRPr="006B50C0" w:rsidRDefault="00971659" w:rsidP="00606256">
            <w:pPr>
              <w:rPr>
                <w:rFonts w:ascii="Times New Roman" w:hAnsi="Times New Roman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sz w:val="16"/>
                <w:szCs w:val="16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971659" w:rsidRPr="006B50C0" w:rsidRDefault="00971659" w:rsidP="00606256">
            <w:pPr>
              <w:rPr>
                <w:rFonts w:ascii="Times New Roman" w:hAnsi="Times New Roman"/>
                <w:sz w:val="16"/>
                <w:szCs w:val="16"/>
              </w:rPr>
            </w:pPr>
            <w:r w:rsidRPr="006B50C0">
              <w:rPr>
                <w:rFonts w:ascii="Times New Roman" w:eastAsia="Cambria" w:hAnsi="Times New Roman"/>
                <w:color w:val="000000"/>
                <w:sz w:val="16"/>
                <w:szCs w:val="16"/>
              </w:rPr>
              <w:t>v.perepelitsa@amurcomsys.ru</w:t>
            </w:r>
          </w:p>
        </w:tc>
      </w:tr>
      <w:tr w:rsidR="00971659" w:rsidRPr="006B50C0" w:rsidTr="00957C9A">
        <w:trPr>
          <w:trHeight w:val="406"/>
        </w:trPr>
        <w:tc>
          <w:tcPr>
            <w:tcW w:w="2518" w:type="dxa"/>
            <w:vAlign w:val="center"/>
          </w:tcPr>
          <w:p w:rsidR="00971659" w:rsidRPr="006B50C0" w:rsidRDefault="00971659" w:rsidP="00606256">
            <w:pPr>
              <w:rPr>
                <w:rFonts w:ascii="Times New Roman" w:hAnsi="Times New Roman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sz w:val="16"/>
                <w:szCs w:val="16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971659" w:rsidRPr="006B50C0" w:rsidRDefault="00971659" w:rsidP="0060625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71659" w:rsidRPr="006B50C0" w:rsidTr="00971659">
        <w:trPr>
          <w:trHeight w:val="301"/>
        </w:trPr>
        <w:tc>
          <w:tcPr>
            <w:tcW w:w="2518" w:type="dxa"/>
            <w:vAlign w:val="center"/>
          </w:tcPr>
          <w:p w:rsidR="00971659" w:rsidRPr="006B50C0" w:rsidRDefault="00B81F7B" w:rsidP="00606256">
            <w:pPr>
              <w:rPr>
                <w:rFonts w:ascii="Times New Roman" w:hAnsi="Times New Roman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sz w:val="16"/>
                <w:szCs w:val="16"/>
              </w:rPr>
              <w:t>Технический директор</w:t>
            </w:r>
            <w:r w:rsidR="00971659" w:rsidRPr="006B50C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7052" w:type="dxa"/>
            <w:vAlign w:val="center"/>
          </w:tcPr>
          <w:p w:rsidR="00971659" w:rsidRPr="006B50C0" w:rsidRDefault="00B81F7B" w:rsidP="00606256">
            <w:pPr>
              <w:rPr>
                <w:rFonts w:ascii="Times New Roman" w:hAnsi="Times New Roman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sz w:val="16"/>
                <w:szCs w:val="16"/>
              </w:rPr>
              <w:t>Пищик М.В.</w:t>
            </w:r>
          </w:p>
        </w:tc>
      </w:tr>
      <w:tr w:rsidR="00971659" w:rsidRPr="006B50C0" w:rsidTr="00957C9A">
        <w:trPr>
          <w:trHeight w:val="406"/>
        </w:trPr>
        <w:tc>
          <w:tcPr>
            <w:tcW w:w="2518" w:type="dxa"/>
            <w:vAlign w:val="center"/>
          </w:tcPr>
          <w:p w:rsidR="00971659" w:rsidRPr="006B50C0" w:rsidRDefault="00971659" w:rsidP="00606256">
            <w:pPr>
              <w:rPr>
                <w:rFonts w:ascii="Times New Roman" w:hAnsi="Times New Roman"/>
                <w:sz w:val="16"/>
                <w:szCs w:val="16"/>
              </w:rPr>
            </w:pPr>
            <w:r w:rsidRPr="006B50C0">
              <w:rPr>
                <w:rFonts w:ascii="Times New Roman" w:hAnsi="Times New Roman"/>
                <w:sz w:val="16"/>
                <w:szCs w:val="16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971659" w:rsidRPr="006B50C0" w:rsidRDefault="00971659" w:rsidP="0060625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E787D" w:rsidRPr="006B50C0" w:rsidRDefault="000E787D" w:rsidP="00971659">
      <w:pPr>
        <w:rPr>
          <w:rFonts w:ascii="Times New Roman" w:hAnsi="Times New Roman"/>
          <w:sz w:val="16"/>
          <w:szCs w:val="16"/>
        </w:rPr>
      </w:pPr>
    </w:p>
    <w:sectPr w:rsidR="000E787D" w:rsidRPr="006B50C0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8CC" w:rsidRDefault="00D868CC" w:rsidP="00EC2649">
      <w:r>
        <w:separator/>
      </w:r>
    </w:p>
  </w:endnote>
  <w:endnote w:type="continuationSeparator" w:id="0">
    <w:p w:rsidR="00D868CC" w:rsidRDefault="00D868CC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6859E6">
        <w:pPr>
          <w:pStyle w:val="a9"/>
          <w:jc w:val="right"/>
        </w:pPr>
        <w:fldSimple w:instr=" PAGE   \* MERGEFORMAT ">
          <w:r w:rsidR="006B50C0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8CC" w:rsidRDefault="00D868CC" w:rsidP="00EC2649">
      <w:r>
        <w:separator/>
      </w:r>
    </w:p>
  </w:footnote>
  <w:footnote w:type="continuationSeparator" w:id="0">
    <w:p w:rsidR="00D868CC" w:rsidRDefault="00D868CC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6859E6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6258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AB"/>
    <w:rsid w:val="000E01B7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1E19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150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482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108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259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A7F92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6B2D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462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331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B31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8FC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5E5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95E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567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C7478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6325"/>
    <w:rsid w:val="002F738B"/>
    <w:rsid w:val="002F7441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991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76A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04C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647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1B"/>
    <w:rsid w:val="0038507A"/>
    <w:rsid w:val="003853EA"/>
    <w:rsid w:val="00385C80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521"/>
    <w:rsid w:val="003E67AE"/>
    <w:rsid w:val="003E6A30"/>
    <w:rsid w:val="003E6ADE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5970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2C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784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04FC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97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181"/>
    <w:rsid w:val="004A240E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5FEC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AED"/>
    <w:rsid w:val="00517B3C"/>
    <w:rsid w:val="00520595"/>
    <w:rsid w:val="00520A1F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48F"/>
    <w:rsid w:val="00526540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15C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9F1"/>
    <w:rsid w:val="00591A33"/>
    <w:rsid w:val="00591C6A"/>
    <w:rsid w:val="00591DD0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2E"/>
    <w:rsid w:val="005B6875"/>
    <w:rsid w:val="005B6D48"/>
    <w:rsid w:val="005B6D74"/>
    <w:rsid w:val="005B70BD"/>
    <w:rsid w:val="005B7161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781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AB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D19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197"/>
    <w:rsid w:val="006077E1"/>
    <w:rsid w:val="006103D8"/>
    <w:rsid w:val="00610586"/>
    <w:rsid w:val="006108AC"/>
    <w:rsid w:val="00610AA1"/>
    <w:rsid w:val="00610EE0"/>
    <w:rsid w:val="006111FA"/>
    <w:rsid w:val="00611391"/>
    <w:rsid w:val="00611553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BEA"/>
    <w:rsid w:val="00614BED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1ABA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A70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9E6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6F4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729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0C0"/>
    <w:rsid w:val="006B51D6"/>
    <w:rsid w:val="006B5AC2"/>
    <w:rsid w:val="006B6616"/>
    <w:rsid w:val="006B6B79"/>
    <w:rsid w:val="006B747E"/>
    <w:rsid w:val="006B77E8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5DF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AEF"/>
    <w:rsid w:val="006E3BE2"/>
    <w:rsid w:val="006E3F61"/>
    <w:rsid w:val="006E402F"/>
    <w:rsid w:val="006E4291"/>
    <w:rsid w:val="006E4519"/>
    <w:rsid w:val="006E4977"/>
    <w:rsid w:val="006E4A25"/>
    <w:rsid w:val="006E4CE9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1B4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BCB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6CA7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CD5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63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A1E"/>
    <w:rsid w:val="00777D2F"/>
    <w:rsid w:val="007807A2"/>
    <w:rsid w:val="00780D25"/>
    <w:rsid w:val="007814B2"/>
    <w:rsid w:val="007814FD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87CBF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A09"/>
    <w:rsid w:val="007A3C6C"/>
    <w:rsid w:val="007A4290"/>
    <w:rsid w:val="007A43E7"/>
    <w:rsid w:val="007A49B4"/>
    <w:rsid w:val="007A4BF2"/>
    <w:rsid w:val="007A4FD4"/>
    <w:rsid w:val="007A5060"/>
    <w:rsid w:val="007A50BC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3D6A"/>
    <w:rsid w:val="007B42A9"/>
    <w:rsid w:val="007B4822"/>
    <w:rsid w:val="007B49AA"/>
    <w:rsid w:val="007B49E7"/>
    <w:rsid w:val="007B52AD"/>
    <w:rsid w:val="007B5383"/>
    <w:rsid w:val="007B5C56"/>
    <w:rsid w:val="007B5CA7"/>
    <w:rsid w:val="007B5DBA"/>
    <w:rsid w:val="007B607B"/>
    <w:rsid w:val="007B65B8"/>
    <w:rsid w:val="007B665E"/>
    <w:rsid w:val="007B6F1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88F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0C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6F40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20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8A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56B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0E51"/>
    <w:rsid w:val="00910ECA"/>
    <w:rsid w:val="00911408"/>
    <w:rsid w:val="00911615"/>
    <w:rsid w:val="00911843"/>
    <w:rsid w:val="00911CB9"/>
    <w:rsid w:val="00912923"/>
    <w:rsid w:val="009129DA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4CB5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D95"/>
    <w:rsid w:val="00966EBD"/>
    <w:rsid w:val="00966F8A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659"/>
    <w:rsid w:val="009718A2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731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2DD6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0AF"/>
    <w:rsid w:val="00992767"/>
    <w:rsid w:val="00992AAE"/>
    <w:rsid w:val="00992C41"/>
    <w:rsid w:val="009935E5"/>
    <w:rsid w:val="00993BD1"/>
    <w:rsid w:val="00993E7C"/>
    <w:rsid w:val="0099427C"/>
    <w:rsid w:val="009946EA"/>
    <w:rsid w:val="00994E2D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3DB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4C53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A2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A4F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D1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6C8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CD0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143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62C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7A6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57D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368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740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96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6326"/>
    <w:rsid w:val="00B370A0"/>
    <w:rsid w:val="00B37B07"/>
    <w:rsid w:val="00B402A6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628C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1F7B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5F1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98E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4620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CFD"/>
    <w:rsid w:val="00C87D42"/>
    <w:rsid w:val="00C87FC8"/>
    <w:rsid w:val="00C9009C"/>
    <w:rsid w:val="00C90620"/>
    <w:rsid w:val="00C90AA4"/>
    <w:rsid w:val="00C90D25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04C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EC4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077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3E73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9AD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8CC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438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1A5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497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848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4D1"/>
    <w:rsid w:val="00E055E7"/>
    <w:rsid w:val="00E057B4"/>
    <w:rsid w:val="00E05846"/>
    <w:rsid w:val="00E05B96"/>
    <w:rsid w:val="00E05D02"/>
    <w:rsid w:val="00E06647"/>
    <w:rsid w:val="00E066D1"/>
    <w:rsid w:val="00E06880"/>
    <w:rsid w:val="00E06C44"/>
    <w:rsid w:val="00E070E9"/>
    <w:rsid w:val="00E07E5C"/>
    <w:rsid w:val="00E10113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8B"/>
    <w:rsid w:val="00E571BA"/>
    <w:rsid w:val="00E57597"/>
    <w:rsid w:val="00E57649"/>
    <w:rsid w:val="00E6039E"/>
    <w:rsid w:val="00E6066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54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0F0D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0DD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708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06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D74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5FAA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  <w:style w:type="character" w:customStyle="1" w:styleId="Bodytext">
    <w:name w:val="Body text_"/>
    <w:basedOn w:val="a0"/>
    <w:link w:val="13"/>
    <w:rsid w:val="0060719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07197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798740F-FAB8-4201-8C33-2BE6F4642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Наименование МТР: Центробежный погружной насос</vt:lpstr>
    </vt:vector>
  </TitlesOfParts>
  <Company>IES-HOLDING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v.ryazanova</cp:lastModifiedBy>
  <cp:revision>77</cp:revision>
  <cp:lastPrinted>2020-09-15T02:41:00Z</cp:lastPrinted>
  <dcterms:created xsi:type="dcterms:W3CDTF">2020-02-07T05:00:00Z</dcterms:created>
  <dcterms:modified xsi:type="dcterms:W3CDTF">2023-12-26T00:07:00Z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